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1F7" w:rsidRPr="00A6319D" w:rsidRDefault="008211F7" w:rsidP="008211F7">
      <w:pPr>
        <w:jc w:val="center"/>
        <w:rPr>
          <w:rFonts w:cstheme="minorHAnsi"/>
          <w:b/>
          <w:sz w:val="28"/>
          <w:szCs w:val="28"/>
        </w:rPr>
      </w:pPr>
      <w:r w:rsidRPr="00A6319D">
        <w:rPr>
          <w:rFonts w:cstheme="minorHAnsi"/>
          <w:b/>
          <w:sz w:val="28"/>
          <w:szCs w:val="28"/>
        </w:rPr>
        <w:t>Luke 17: 1-10</w:t>
      </w:r>
    </w:p>
    <w:p w:rsidR="008211F7" w:rsidRPr="00A6319D" w:rsidRDefault="008211F7" w:rsidP="008211F7">
      <w:pPr>
        <w:jc w:val="center"/>
        <w:rPr>
          <w:rFonts w:cstheme="minorHAnsi"/>
          <w:b/>
          <w:sz w:val="28"/>
          <w:szCs w:val="28"/>
        </w:rPr>
      </w:pPr>
      <w:r w:rsidRPr="00A6319D">
        <w:rPr>
          <w:rFonts w:cstheme="minorHAnsi"/>
          <w:b/>
          <w:sz w:val="28"/>
          <w:szCs w:val="28"/>
        </w:rPr>
        <w:t>March 3rd, 2019</w:t>
      </w:r>
    </w:p>
    <w:p w:rsidR="008211F7" w:rsidRPr="00A6319D" w:rsidRDefault="00C03E3E" w:rsidP="008211F7">
      <w:pPr>
        <w:jc w:val="center"/>
        <w:rPr>
          <w:rFonts w:cstheme="minorHAnsi"/>
          <w:sz w:val="28"/>
          <w:szCs w:val="28"/>
        </w:rPr>
      </w:pPr>
      <w:r w:rsidRPr="00A6319D">
        <w:rPr>
          <w:rFonts w:cstheme="minorHAnsi"/>
          <w:b/>
          <w:sz w:val="28"/>
          <w:szCs w:val="28"/>
        </w:rPr>
        <w:t xml:space="preserve">Extraordinary Ordinary </w:t>
      </w:r>
      <w:r w:rsidR="008211F7" w:rsidRPr="00A6319D">
        <w:rPr>
          <w:rFonts w:cstheme="minorHAnsi"/>
          <w:b/>
          <w:sz w:val="28"/>
          <w:szCs w:val="28"/>
        </w:rPr>
        <w:t>Discipleship</w:t>
      </w:r>
    </w:p>
    <w:p w:rsidR="008211F7" w:rsidRPr="00A6319D" w:rsidRDefault="008211F7" w:rsidP="008211F7">
      <w:pPr>
        <w:rPr>
          <w:rFonts w:cstheme="minorHAnsi"/>
          <w:sz w:val="28"/>
          <w:szCs w:val="28"/>
        </w:rPr>
      </w:pPr>
    </w:p>
    <w:p w:rsidR="008211F7" w:rsidRPr="00A6319D" w:rsidRDefault="008211F7" w:rsidP="008211F7">
      <w:pPr>
        <w:pStyle w:val="ListParagraph"/>
        <w:numPr>
          <w:ilvl w:val="0"/>
          <w:numId w:val="5"/>
        </w:numPr>
        <w:rPr>
          <w:rFonts w:cstheme="minorHAnsi"/>
          <w:b/>
          <w:sz w:val="28"/>
          <w:szCs w:val="28"/>
        </w:rPr>
      </w:pPr>
      <w:r w:rsidRPr="00A6319D">
        <w:rPr>
          <w:rFonts w:cstheme="minorHAnsi"/>
          <w:b/>
          <w:sz w:val="28"/>
          <w:szCs w:val="28"/>
        </w:rPr>
        <w:t xml:space="preserve">Responsibility for </w:t>
      </w:r>
      <w:r w:rsidR="00E533F2" w:rsidRPr="00A6319D">
        <w:rPr>
          <w:rFonts w:cstheme="minorHAnsi"/>
          <w:b/>
          <w:sz w:val="28"/>
          <w:szCs w:val="28"/>
        </w:rPr>
        <w:t>One Another’s Sin</w:t>
      </w:r>
      <w:r w:rsidRPr="00A6319D">
        <w:rPr>
          <w:rFonts w:cstheme="minorHAnsi"/>
          <w:b/>
          <w:sz w:val="28"/>
          <w:szCs w:val="28"/>
        </w:rPr>
        <w:t xml:space="preserve"> Vs 1-4</w:t>
      </w:r>
    </w:p>
    <w:p w:rsidR="008211F7" w:rsidRPr="00A6319D" w:rsidRDefault="00922242" w:rsidP="00922242">
      <w:pPr>
        <w:pStyle w:val="ListParagraph"/>
        <w:numPr>
          <w:ilvl w:val="0"/>
          <w:numId w:val="6"/>
        </w:numPr>
        <w:rPr>
          <w:rFonts w:cstheme="minorHAnsi"/>
          <w:sz w:val="28"/>
          <w:szCs w:val="28"/>
        </w:rPr>
      </w:pPr>
      <w:r w:rsidRPr="00A6319D">
        <w:rPr>
          <w:rFonts w:cstheme="minorHAnsi"/>
          <w:sz w:val="28"/>
          <w:szCs w:val="28"/>
        </w:rPr>
        <w:t xml:space="preserve">Inevitable stumbling stones </w:t>
      </w:r>
    </w:p>
    <w:p w:rsidR="00922242" w:rsidRPr="00A6319D" w:rsidRDefault="00922242" w:rsidP="00922242">
      <w:pPr>
        <w:pStyle w:val="ListParagraph"/>
        <w:numPr>
          <w:ilvl w:val="0"/>
          <w:numId w:val="6"/>
        </w:numPr>
        <w:rPr>
          <w:rFonts w:cstheme="minorHAnsi"/>
          <w:sz w:val="28"/>
          <w:szCs w:val="28"/>
        </w:rPr>
      </w:pPr>
      <w:r w:rsidRPr="00A6319D">
        <w:rPr>
          <w:rFonts w:cstheme="minorHAnsi"/>
          <w:sz w:val="28"/>
          <w:szCs w:val="28"/>
        </w:rPr>
        <w:t>Guilt</w:t>
      </w:r>
      <w:r w:rsidR="008744DD" w:rsidRPr="00A6319D">
        <w:rPr>
          <w:rFonts w:cstheme="minorHAnsi"/>
          <w:sz w:val="28"/>
          <w:szCs w:val="28"/>
        </w:rPr>
        <w:t>y</w:t>
      </w:r>
      <w:r w:rsidRPr="00A6319D">
        <w:rPr>
          <w:rFonts w:cstheme="minorHAnsi"/>
          <w:sz w:val="28"/>
          <w:szCs w:val="28"/>
        </w:rPr>
        <w:t xml:space="preserve"> </w:t>
      </w:r>
      <w:r w:rsidR="008744DD" w:rsidRPr="00A6319D">
        <w:rPr>
          <w:rFonts w:cstheme="minorHAnsi"/>
          <w:sz w:val="28"/>
          <w:szCs w:val="28"/>
        </w:rPr>
        <w:t>s</w:t>
      </w:r>
      <w:r w:rsidRPr="00A6319D">
        <w:rPr>
          <w:rFonts w:cstheme="minorHAnsi"/>
          <w:sz w:val="28"/>
          <w:szCs w:val="28"/>
        </w:rPr>
        <w:t>tumbling stone</w:t>
      </w:r>
      <w:r w:rsidR="008744DD" w:rsidRPr="00A6319D">
        <w:rPr>
          <w:rFonts w:cstheme="minorHAnsi"/>
          <w:sz w:val="28"/>
          <w:szCs w:val="28"/>
        </w:rPr>
        <w:t>s</w:t>
      </w:r>
      <w:r w:rsidRPr="00A6319D">
        <w:rPr>
          <w:rFonts w:cstheme="minorHAnsi"/>
          <w:sz w:val="28"/>
          <w:szCs w:val="28"/>
        </w:rPr>
        <w:t xml:space="preserve"> </w:t>
      </w:r>
    </w:p>
    <w:p w:rsidR="00475409" w:rsidRPr="00A6319D" w:rsidRDefault="008744DD" w:rsidP="008211F7">
      <w:pPr>
        <w:pStyle w:val="ListParagraph"/>
        <w:numPr>
          <w:ilvl w:val="0"/>
          <w:numId w:val="6"/>
        </w:numPr>
        <w:rPr>
          <w:rFonts w:cstheme="minorHAnsi"/>
          <w:sz w:val="28"/>
          <w:szCs w:val="28"/>
        </w:rPr>
      </w:pPr>
      <w:r w:rsidRPr="00A6319D">
        <w:rPr>
          <w:rFonts w:cstheme="minorHAnsi"/>
          <w:sz w:val="28"/>
          <w:szCs w:val="28"/>
        </w:rPr>
        <w:t>Restorative s</w:t>
      </w:r>
      <w:r w:rsidR="00922242" w:rsidRPr="00A6319D">
        <w:rPr>
          <w:rFonts w:cstheme="minorHAnsi"/>
          <w:sz w:val="28"/>
          <w:szCs w:val="28"/>
        </w:rPr>
        <w:t>teppingstone</w:t>
      </w:r>
      <w:r w:rsidRPr="00A6319D">
        <w:rPr>
          <w:rFonts w:cstheme="minorHAnsi"/>
          <w:sz w:val="28"/>
          <w:szCs w:val="28"/>
        </w:rPr>
        <w:t>s</w:t>
      </w:r>
      <w:r w:rsidR="00922242" w:rsidRPr="00A6319D">
        <w:rPr>
          <w:rFonts w:cstheme="minorHAnsi"/>
          <w:sz w:val="28"/>
          <w:szCs w:val="28"/>
        </w:rPr>
        <w:t xml:space="preserve"> </w:t>
      </w:r>
    </w:p>
    <w:p w:rsidR="008744DD" w:rsidRPr="00A6319D" w:rsidRDefault="008744DD" w:rsidP="008744DD">
      <w:pPr>
        <w:pStyle w:val="ListParagraph"/>
        <w:ind w:left="774"/>
        <w:rPr>
          <w:rFonts w:cstheme="minorHAnsi"/>
          <w:sz w:val="28"/>
          <w:szCs w:val="28"/>
        </w:rPr>
      </w:pPr>
    </w:p>
    <w:p w:rsidR="008211F7" w:rsidRPr="00A6319D" w:rsidRDefault="008211F7" w:rsidP="008211F7">
      <w:pPr>
        <w:rPr>
          <w:rFonts w:cstheme="minorHAnsi"/>
          <w:sz w:val="28"/>
          <w:szCs w:val="28"/>
        </w:rPr>
      </w:pPr>
      <w:r w:rsidRPr="00A6319D">
        <w:rPr>
          <w:rFonts w:cstheme="minorHAnsi"/>
          <w:sz w:val="28"/>
          <w:szCs w:val="28"/>
        </w:rPr>
        <w:t xml:space="preserve">Although disciples inevitably sin, avoid the guilt of provoking others to sin or leaving others in sin by failing to rebuke them or mercifully extending forgiveness to the repentant.    </w:t>
      </w:r>
    </w:p>
    <w:p w:rsidR="008211F7" w:rsidRPr="00A6319D" w:rsidRDefault="008211F7" w:rsidP="008211F7">
      <w:pPr>
        <w:rPr>
          <w:rFonts w:cstheme="minorHAnsi"/>
          <w:sz w:val="28"/>
          <w:szCs w:val="28"/>
        </w:rPr>
      </w:pPr>
    </w:p>
    <w:p w:rsidR="00475409" w:rsidRPr="00A6319D" w:rsidRDefault="00475409" w:rsidP="008211F7">
      <w:pPr>
        <w:rPr>
          <w:rFonts w:cstheme="minorHAnsi"/>
          <w:sz w:val="28"/>
          <w:szCs w:val="28"/>
        </w:rPr>
      </w:pPr>
    </w:p>
    <w:p w:rsidR="008211F7" w:rsidRPr="00A6319D" w:rsidRDefault="008211F7" w:rsidP="008211F7">
      <w:pPr>
        <w:rPr>
          <w:rFonts w:cstheme="minorHAnsi"/>
          <w:sz w:val="28"/>
          <w:szCs w:val="28"/>
        </w:rPr>
      </w:pPr>
      <w:r w:rsidRPr="00A6319D">
        <w:rPr>
          <w:rFonts w:cstheme="minorHAnsi"/>
          <w:sz w:val="28"/>
          <w:szCs w:val="28"/>
        </w:rPr>
        <w:t xml:space="preserve">Disciples are responsible for each other’s sin; we must not set up others to stumble and we must cooperate with God’s merciful restoration when others inevitably sin.  </w:t>
      </w:r>
    </w:p>
    <w:p w:rsidR="008211F7" w:rsidRPr="00A6319D" w:rsidRDefault="008211F7" w:rsidP="008211F7">
      <w:pPr>
        <w:rPr>
          <w:rFonts w:cstheme="minorHAnsi"/>
          <w:sz w:val="28"/>
          <w:szCs w:val="28"/>
        </w:rPr>
      </w:pPr>
    </w:p>
    <w:p w:rsidR="00475409" w:rsidRPr="00A6319D" w:rsidRDefault="00475409" w:rsidP="008211F7">
      <w:pPr>
        <w:rPr>
          <w:rFonts w:cstheme="minorHAnsi"/>
          <w:sz w:val="28"/>
          <w:szCs w:val="28"/>
        </w:rPr>
      </w:pPr>
    </w:p>
    <w:p w:rsidR="008211F7" w:rsidRPr="00A6319D" w:rsidRDefault="008211F7" w:rsidP="008211F7">
      <w:pPr>
        <w:pStyle w:val="ListParagraph"/>
        <w:numPr>
          <w:ilvl w:val="0"/>
          <w:numId w:val="5"/>
        </w:numPr>
        <w:rPr>
          <w:rFonts w:cstheme="minorHAnsi"/>
          <w:b/>
          <w:sz w:val="28"/>
          <w:szCs w:val="28"/>
        </w:rPr>
      </w:pPr>
      <w:r w:rsidRPr="00A6319D">
        <w:rPr>
          <w:rFonts w:cstheme="minorHAnsi"/>
          <w:b/>
          <w:sz w:val="28"/>
          <w:szCs w:val="28"/>
        </w:rPr>
        <w:t>Responsibility to Exercise Faith Vs 5-10</w:t>
      </w:r>
    </w:p>
    <w:p w:rsidR="00475409" w:rsidRPr="00A6319D" w:rsidRDefault="00475409" w:rsidP="008211F7">
      <w:pPr>
        <w:rPr>
          <w:rFonts w:cstheme="minorHAnsi"/>
          <w:sz w:val="28"/>
          <w:szCs w:val="28"/>
        </w:rPr>
      </w:pPr>
    </w:p>
    <w:p w:rsidR="008211F7" w:rsidRPr="00A6319D" w:rsidRDefault="008211F7" w:rsidP="008211F7">
      <w:pPr>
        <w:rPr>
          <w:rFonts w:cstheme="minorHAnsi"/>
          <w:sz w:val="28"/>
          <w:szCs w:val="28"/>
        </w:rPr>
      </w:pPr>
      <w:r w:rsidRPr="00A6319D">
        <w:rPr>
          <w:rFonts w:cstheme="minorHAnsi"/>
          <w:sz w:val="28"/>
          <w:szCs w:val="28"/>
        </w:rPr>
        <w:t xml:space="preserve">Exercising a smidgen of faith in God’s character and competency results in Jesus’ disciples performing the extraordinary which includes obedient service, ordinary faithfulness </w:t>
      </w:r>
      <w:r w:rsidR="00845F42" w:rsidRPr="00A6319D">
        <w:rPr>
          <w:rFonts w:cstheme="minorHAnsi"/>
          <w:sz w:val="28"/>
          <w:szCs w:val="28"/>
        </w:rPr>
        <w:t xml:space="preserve">that </w:t>
      </w:r>
      <w:r w:rsidRPr="00A6319D">
        <w:rPr>
          <w:rFonts w:cstheme="minorHAnsi"/>
          <w:sz w:val="28"/>
          <w:szCs w:val="28"/>
        </w:rPr>
        <w:t>God expects and is worthy of.</w:t>
      </w:r>
    </w:p>
    <w:p w:rsidR="008211F7" w:rsidRPr="00A6319D" w:rsidRDefault="008211F7" w:rsidP="008211F7">
      <w:pPr>
        <w:rPr>
          <w:rFonts w:cstheme="minorHAnsi"/>
          <w:sz w:val="28"/>
          <w:szCs w:val="28"/>
        </w:rPr>
      </w:pPr>
    </w:p>
    <w:p w:rsidR="00475409" w:rsidRPr="00A6319D" w:rsidRDefault="00475409" w:rsidP="008211F7">
      <w:pPr>
        <w:rPr>
          <w:rFonts w:cstheme="minorHAnsi"/>
          <w:sz w:val="28"/>
          <w:szCs w:val="28"/>
        </w:rPr>
      </w:pPr>
    </w:p>
    <w:p w:rsidR="008211F7" w:rsidRPr="00A6319D" w:rsidRDefault="008211F7" w:rsidP="008211F7">
      <w:pPr>
        <w:rPr>
          <w:rFonts w:cstheme="minorHAnsi"/>
          <w:sz w:val="28"/>
          <w:szCs w:val="28"/>
        </w:rPr>
      </w:pPr>
      <w:r w:rsidRPr="00A6319D">
        <w:rPr>
          <w:rFonts w:cstheme="minorHAnsi"/>
          <w:sz w:val="28"/>
          <w:szCs w:val="28"/>
        </w:rPr>
        <w:t xml:space="preserve">Disciples who </w:t>
      </w:r>
      <w:r w:rsidR="00C03E3E" w:rsidRPr="00A6319D">
        <w:rPr>
          <w:rFonts w:cstheme="minorHAnsi"/>
          <w:sz w:val="28"/>
          <w:szCs w:val="28"/>
        </w:rPr>
        <w:t xml:space="preserve">responsibly </w:t>
      </w:r>
      <w:r w:rsidRPr="00A6319D">
        <w:rPr>
          <w:rFonts w:cstheme="minorHAnsi"/>
          <w:sz w:val="28"/>
          <w:szCs w:val="28"/>
        </w:rPr>
        <w:t xml:space="preserve">exercise the faith they already have find the extraordinary ability to </w:t>
      </w:r>
      <w:r w:rsidR="004B50F4" w:rsidRPr="00A6319D">
        <w:rPr>
          <w:rFonts w:cstheme="minorHAnsi"/>
          <w:sz w:val="28"/>
          <w:szCs w:val="28"/>
        </w:rPr>
        <w:t xml:space="preserve">faithfully </w:t>
      </w:r>
      <w:r w:rsidRPr="00A6319D">
        <w:rPr>
          <w:rFonts w:cstheme="minorHAnsi"/>
          <w:sz w:val="28"/>
          <w:szCs w:val="28"/>
        </w:rPr>
        <w:t xml:space="preserve">obey the Lord Jesus’ commands in ordinary discipleship, something he expects and is worthy of. </w:t>
      </w:r>
    </w:p>
    <w:p w:rsidR="00475409" w:rsidRPr="00A6319D" w:rsidRDefault="00475409" w:rsidP="008211F7">
      <w:pPr>
        <w:rPr>
          <w:rFonts w:cstheme="minorHAnsi"/>
          <w:sz w:val="28"/>
          <w:szCs w:val="28"/>
        </w:rPr>
      </w:pPr>
    </w:p>
    <w:p w:rsidR="00475409" w:rsidRPr="00A6319D" w:rsidRDefault="00475409" w:rsidP="008211F7">
      <w:pPr>
        <w:rPr>
          <w:rFonts w:cstheme="minorHAnsi"/>
          <w:sz w:val="28"/>
          <w:szCs w:val="28"/>
        </w:rPr>
      </w:pPr>
    </w:p>
    <w:p w:rsidR="008211F7" w:rsidRPr="00A6319D" w:rsidRDefault="008211F7" w:rsidP="008211F7">
      <w:pPr>
        <w:rPr>
          <w:rFonts w:cstheme="minorHAnsi"/>
          <w:sz w:val="28"/>
          <w:szCs w:val="28"/>
        </w:rPr>
      </w:pPr>
    </w:p>
    <w:p w:rsidR="00A6319D" w:rsidRDefault="00A6319D" w:rsidP="009B4A9C">
      <w:pPr>
        <w:rPr>
          <w:rFonts w:cstheme="minorHAnsi"/>
          <w:b/>
          <w:sz w:val="28"/>
          <w:szCs w:val="28"/>
        </w:rPr>
      </w:pPr>
    </w:p>
    <w:p w:rsidR="00A6319D" w:rsidRDefault="00A6319D" w:rsidP="009B4A9C">
      <w:pPr>
        <w:rPr>
          <w:rFonts w:cstheme="minorHAnsi"/>
          <w:b/>
          <w:sz w:val="28"/>
          <w:szCs w:val="28"/>
        </w:rPr>
      </w:pPr>
    </w:p>
    <w:p w:rsidR="008211F7" w:rsidRPr="00A6319D" w:rsidRDefault="008211F7" w:rsidP="009B4A9C">
      <w:pPr>
        <w:rPr>
          <w:rFonts w:cstheme="minorHAnsi"/>
          <w:sz w:val="28"/>
          <w:szCs w:val="28"/>
        </w:rPr>
      </w:pPr>
      <w:r w:rsidRPr="00A6319D">
        <w:rPr>
          <w:rFonts w:cstheme="minorHAnsi"/>
          <w:b/>
          <w:sz w:val="28"/>
          <w:szCs w:val="28"/>
        </w:rPr>
        <w:t>Summary:</w:t>
      </w:r>
      <w:r w:rsidRPr="00A6319D">
        <w:rPr>
          <w:rFonts w:cstheme="minorHAnsi"/>
          <w:sz w:val="28"/>
          <w:szCs w:val="28"/>
        </w:rPr>
        <w:t xml:space="preserve"> </w:t>
      </w:r>
      <w:r w:rsidR="009B4A9C" w:rsidRPr="00A6319D">
        <w:rPr>
          <w:rFonts w:cstheme="minorHAnsi"/>
          <w:sz w:val="28"/>
          <w:szCs w:val="28"/>
        </w:rPr>
        <w:t xml:space="preserve">Faithfulness in </w:t>
      </w:r>
      <w:r w:rsidR="00C03E3E" w:rsidRPr="00A6319D">
        <w:rPr>
          <w:rFonts w:cstheme="minorHAnsi"/>
          <w:sz w:val="28"/>
          <w:szCs w:val="28"/>
        </w:rPr>
        <w:t xml:space="preserve">extraordinary </w:t>
      </w:r>
      <w:r w:rsidR="009B4A9C" w:rsidRPr="00A6319D">
        <w:rPr>
          <w:rFonts w:cstheme="minorHAnsi"/>
          <w:sz w:val="28"/>
          <w:szCs w:val="28"/>
        </w:rPr>
        <w:t xml:space="preserve">ordinary discipleship, something the Lord Jesus expects and deserves </w:t>
      </w:r>
      <w:r w:rsidR="00CC5319" w:rsidRPr="00A6319D">
        <w:rPr>
          <w:rFonts w:cstheme="minorHAnsi"/>
          <w:sz w:val="28"/>
          <w:szCs w:val="28"/>
        </w:rPr>
        <w:t xml:space="preserve">and includes </w:t>
      </w:r>
      <w:r w:rsidR="00C03E3E" w:rsidRPr="00A6319D">
        <w:rPr>
          <w:rFonts w:cstheme="minorHAnsi"/>
          <w:sz w:val="28"/>
          <w:szCs w:val="28"/>
        </w:rPr>
        <w:t xml:space="preserve">taking </w:t>
      </w:r>
      <w:r w:rsidR="009B4A9C" w:rsidRPr="00A6319D">
        <w:rPr>
          <w:rFonts w:cstheme="minorHAnsi"/>
          <w:sz w:val="28"/>
          <w:szCs w:val="28"/>
        </w:rPr>
        <w:t>responsibility for each other’</w:t>
      </w:r>
      <w:r w:rsidR="00CC5319" w:rsidRPr="00A6319D">
        <w:rPr>
          <w:rFonts w:cstheme="minorHAnsi"/>
          <w:sz w:val="28"/>
          <w:szCs w:val="28"/>
        </w:rPr>
        <w:t>s</w:t>
      </w:r>
      <w:r w:rsidR="009B4A9C" w:rsidRPr="00A6319D">
        <w:rPr>
          <w:rFonts w:cstheme="minorHAnsi"/>
          <w:sz w:val="28"/>
          <w:szCs w:val="28"/>
        </w:rPr>
        <w:t xml:space="preserve"> sin, requires responsible exercise of the faith we already have. </w:t>
      </w:r>
    </w:p>
    <w:p w:rsidR="00A6319D" w:rsidRDefault="00A6319D" w:rsidP="0062718E">
      <w:pPr>
        <w:jc w:val="center"/>
        <w:rPr>
          <w:rFonts w:cstheme="minorHAnsi"/>
          <w:b/>
          <w:sz w:val="28"/>
          <w:szCs w:val="28"/>
        </w:rPr>
      </w:pPr>
    </w:p>
    <w:p w:rsidR="00A6319D" w:rsidRDefault="00A6319D" w:rsidP="0062718E">
      <w:pPr>
        <w:jc w:val="center"/>
        <w:rPr>
          <w:rFonts w:cstheme="minorHAnsi"/>
          <w:b/>
          <w:sz w:val="28"/>
          <w:szCs w:val="28"/>
        </w:rPr>
      </w:pPr>
    </w:p>
    <w:p w:rsidR="0062718E" w:rsidRPr="00A6319D" w:rsidRDefault="0062718E" w:rsidP="0062718E">
      <w:pPr>
        <w:jc w:val="center"/>
        <w:rPr>
          <w:rFonts w:cstheme="minorHAnsi"/>
          <w:b/>
          <w:sz w:val="28"/>
          <w:szCs w:val="28"/>
        </w:rPr>
      </w:pPr>
      <w:r w:rsidRPr="00A6319D">
        <w:rPr>
          <w:rFonts w:cstheme="minorHAnsi"/>
          <w:b/>
          <w:sz w:val="28"/>
          <w:szCs w:val="28"/>
        </w:rPr>
        <w:t>Questions</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What can make disciples vulnerable to stumbling into sin?</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 xml:space="preserve">What are some possible ways that a disciple can become a stumbling stone to other disciples, particularly those who are immature?  </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 xml:space="preserve">Why would a disciple who is unrepentant need another disciple to rebuke them for a sin?  </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From your knowledge of Scripture, what would be some principles to keep in mind to guide you in rebuking another disciple for sin?</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Why should forgiveness not be withheld from the repentant?         (Matt. 6:15: Eph. 4:32; 2</w:t>
      </w:r>
      <w:r w:rsidRPr="00A6319D">
        <w:rPr>
          <w:rFonts w:cstheme="minorHAnsi"/>
          <w:sz w:val="28"/>
          <w:szCs w:val="28"/>
          <w:vertAlign w:val="superscript"/>
        </w:rPr>
        <w:t>nd</w:t>
      </w:r>
      <w:r w:rsidRPr="00A6319D">
        <w:rPr>
          <w:rFonts w:cstheme="minorHAnsi"/>
          <w:sz w:val="28"/>
          <w:szCs w:val="28"/>
        </w:rPr>
        <w:t xml:space="preserve"> Cor. 2:7)</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 xml:space="preserve">List what you can remember about God’s character and competencies. </w:t>
      </w:r>
    </w:p>
    <w:p w:rsidR="0062718E" w:rsidRPr="00A6319D" w:rsidRDefault="0062718E" w:rsidP="0062718E">
      <w:pPr>
        <w:pStyle w:val="ListParagraph"/>
        <w:numPr>
          <w:ilvl w:val="0"/>
          <w:numId w:val="11"/>
        </w:numPr>
        <w:rPr>
          <w:rFonts w:cstheme="minorHAnsi"/>
          <w:sz w:val="28"/>
          <w:szCs w:val="28"/>
        </w:rPr>
      </w:pPr>
      <w:r w:rsidRPr="00A6319D">
        <w:rPr>
          <w:rFonts w:cstheme="minorHAnsi"/>
          <w:sz w:val="28"/>
          <w:szCs w:val="28"/>
        </w:rPr>
        <w:t xml:space="preserve">Circle the ones that will equip and inspire you to avoid being a stumbling stone to others? </w:t>
      </w:r>
    </w:p>
    <w:p w:rsidR="0062718E" w:rsidRPr="00A6319D" w:rsidRDefault="0062718E" w:rsidP="0062718E">
      <w:pPr>
        <w:pStyle w:val="ListParagraph"/>
        <w:numPr>
          <w:ilvl w:val="0"/>
          <w:numId w:val="11"/>
        </w:numPr>
        <w:rPr>
          <w:rFonts w:cstheme="minorHAnsi"/>
          <w:sz w:val="28"/>
          <w:szCs w:val="28"/>
        </w:rPr>
      </w:pPr>
      <w:r w:rsidRPr="00A6319D">
        <w:rPr>
          <w:rFonts w:cstheme="minorHAnsi"/>
          <w:sz w:val="28"/>
          <w:szCs w:val="28"/>
        </w:rPr>
        <w:t>Tick the ones that would inspire or equip you to be a stepping stone for others’ restoration?</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bookmarkStart w:id="0" w:name="_GoBack"/>
      <w:bookmarkEnd w:id="0"/>
      <w:r w:rsidRPr="00A6319D">
        <w:rPr>
          <w:rFonts w:cstheme="minorHAnsi"/>
          <w:sz w:val="28"/>
          <w:szCs w:val="28"/>
        </w:rPr>
        <w:t xml:space="preserve">Exercising the smidgen of faith we have will result in the extraordinary thing of engaging in ordinary discipleship.  Besides being responsible for one another’s sin, what are the other aspects of discipleship, other extraordinary things, things that Jesus expects and deserves from us?  </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lastRenderedPageBreak/>
        <w:t>How is sharing faith like exercising muscle?</w:t>
      </w:r>
    </w:p>
    <w:p w:rsidR="0062718E" w:rsidRPr="00A6319D" w:rsidRDefault="0062718E" w:rsidP="0062718E">
      <w:pPr>
        <w:rPr>
          <w:rFonts w:cstheme="minorHAnsi"/>
          <w:sz w:val="28"/>
          <w:szCs w:val="28"/>
        </w:rPr>
      </w:pPr>
    </w:p>
    <w:p w:rsidR="0062718E" w:rsidRPr="00A6319D" w:rsidRDefault="0062718E" w:rsidP="0062718E">
      <w:pPr>
        <w:pStyle w:val="ListParagraph"/>
        <w:numPr>
          <w:ilvl w:val="0"/>
          <w:numId w:val="10"/>
        </w:numPr>
        <w:rPr>
          <w:rFonts w:cstheme="minorHAnsi"/>
          <w:sz w:val="28"/>
          <w:szCs w:val="28"/>
        </w:rPr>
      </w:pPr>
      <w:r w:rsidRPr="00A6319D">
        <w:rPr>
          <w:rFonts w:cstheme="minorHAnsi"/>
          <w:sz w:val="28"/>
          <w:szCs w:val="28"/>
        </w:rPr>
        <w:t xml:space="preserve">Share about a time where you took a risk of faith to faithfully obey him in something that you ordinarily could not do? </w:t>
      </w:r>
    </w:p>
    <w:p w:rsidR="0062718E" w:rsidRPr="00A6319D" w:rsidRDefault="0062718E" w:rsidP="0062718E">
      <w:pPr>
        <w:rPr>
          <w:rFonts w:cstheme="minorHAnsi"/>
          <w:sz w:val="28"/>
          <w:szCs w:val="28"/>
        </w:rPr>
      </w:pPr>
    </w:p>
    <w:p w:rsidR="005A090C" w:rsidRPr="00A6319D" w:rsidRDefault="0062718E" w:rsidP="00A6319D">
      <w:pPr>
        <w:rPr>
          <w:rFonts w:cstheme="minorHAnsi"/>
          <w:sz w:val="28"/>
          <w:szCs w:val="28"/>
        </w:rPr>
      </w:pPr>
      <w:r w:rsidRPr="00A6319D">
        <w:rPr>
          <w:rFonts w:cstheme="minorHAnsi"/>
          <w:sz w:val="28"/>
          <w:szCs w:val="28"/>
        </w:rPr>
        <w:t>What has God most recently asked you to do, or is presently asking you to do that you need to exercise the faith</w:t>
      </w:r>
      <w:r w:rsidR="00A6319D">
        <w:rPr>
          <w:rFonts w:cstheme="minorHAnsi"/>
          <w:sz w:val="28"/>
          <w:szCs w:val="28"/>
        </w:rPr>
        <w:t xml:space="preserve"> he has given you?    </w:t>
      </w:r>
      <w:r w:rsidRPr="00A6319D">
        <w:rPr>
          <w:rFonts w:cstheme="minorHAnsi"/>
          <w:sz w:val="28"/>
          <w:szCs w:val="28"/>
        </w:rPr>
        <w:t>What promises or characteristics of God do you have to or need to put your trust in?</w:t>
      </w:r>
    </w:p>
    <w:sectPr w:rsidR="005A090C" w:rsidRPr="00A6319D" w:rsidSect="00A6319D">
      <w:type w:val="continuous"/>
      <w:pgSz w:w="15840" w:h="12240" w:orient="landscape"/>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244A"/>
    <w:multiLevelType w:val="hybridMultilevel"/>
    <w:tmpl w:val="BE9C08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49121D1"/>
    <w:multiLevelType w:val="hybridMultilevel"/>
    <w:tmpl w:val="995C001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713557"/>
    <w:multiLevelType w:val="hybridMultilevel"/>
    <w:tmpl w:val="3F4A53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17320CAD"/>
    <w:multiLevelType w:val="hybridMultilevel"/>
    <w:tmpl w:val="3872C63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8440E3F"/>
    <w:multiLevelType w:val="hybridMultilevel"/>
    <w:tmpl w:val="304E7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B9A24AA"/>
    <w:multiLevelType w:val="hybridMultilevel"/>
    <w:tmpl w:val="52887BC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1C4B182E"/>
    <w:multiLevelType w:val="hybridMultilevel"/>
    <w:tmpl w:val="8FA07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1C7974"/>
    <w:multiLevelType w:val="hybridMultilevel"/>
    <w:tmpl w:val="50F65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113AA2"/>
    <w:multiLevelType w:val="hybridMultilevel"/>
    <w:tmpl w:val="E7229E0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54603A9"/>
    <w:multiLevelType w:val="hybridMultilevel"/>
    <w:tmpl w:val="5754B7B6"/>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0">
    <w:nsid w:val="72987918"/>
    <w:multiLevelType w:val="hybridMultilevel"/>
    <w:tmpl w:val="1F660E7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7"/>
  </w:num>
  <w:num w:numId="5">
    <w:abstractNumId w:val="2"/>
  </w:num>
  <w:num w:numId="6">
    <w:abstractNumId w:val="9"/>
  </w:num>
  <w:num w:numId="7">
    <w:abstractNumId w:val="0"/>
  </w:num>
  <w:num w:numId="8">
    <w:abstractNumId w:val="1"/>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proofState w:spelling="clean" w:grammar="clean"/>
  <w:defaultTabStop w:val="720"/>
  <w:characterSpacingControl w:val="doNotCompress"/>
  <w:compat/>
  <w:rsids>
    <w:rsidRoot w:val="0004494D"/>
    <w:rsid w:val="0004494D"/>
    <w:rsid w:val="00056DA6"/>
    <w:rsid w:val="0006255B"/>
    <w:rsid w:val="00080E1F"/>
    <w:rsid w:val="001602AE"/>
    <w:rsid w:val="00426458"/>
    <w:rsid w:val="00475409"/>
    <w:rsid w:val="004B50F4"/>
    <w:rsid w:val="005A090C"/>
    <w:rsid w:val="00600606"/>
    <w:rsid w:val="0062718E"/>
    <w:rsid w:val="00654084"/>
    <w:rsid w:val="006F6EDA"/>
    <w:rsid w:val="008211F7"/>
    <w:rsid w:val="00845F42"/>
    <w:rsid w:val="008744DD"/>
    <w:rsid w:val="008A7DFA"/>
    <w:rsid w:val="008F2B4D"/>
    <w:rsid w:val="008F6C79"/>
    <w:rsid w:val="00922242"/>
    <w:rsid w:val="009B4A9C"/>
    <w:rsid w:val="009C4A9A"/>
    <w:rsid w:val="00A6319D"/>
    <w:rsid w:val="00C03E3E"/>
    <w:rsid w:val="00CC5319"/>
    <w:rsid w:val="00D2188C"/>
    <w:rsid w:val="00D94B52"/>
    <w:rsid w:val="00E02C7C"/>
    <w:rsid w:val="00E533F2"/>
    <w:rsid w:val="00F769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cp:lastPrinted>2019-02-28T16:40:00Z</cp:lastPrinted>
  <dcterms:created xsi:type="dcterms:W3CDTF">2019-03-05T16:43:00Z</dcterms:created>
  <dcterms:modified xsi:type="dcterms:W3CDTF">2019-03-05T16:43:00Z</dcterms:modified>
</cp:coreProperties>
</file>