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B6" w:rsidRPr="00A862ED" w:rsidRDefault="00D66EB6" w:rsidP="00D66EB6">
      <w:pPr>
        <w:jc w:val="center"/>
        <w:rPr>
          <w:rFonts w:cstheme="minorHAnsi"/>
          <w:b/>
          <w:sz w:val="28"/>
          <w:szCs w:val="28"/>
        </w:rPr>
      </w:pPr>
      <w:r w:rsidRPr="00A862ED">
        <w:rPr>
          <w:rFonts w:cstheme="minorHAnsi"/>
          <w:b/>
          <w:sz w:val="28"/>
          <w:szCs w:val="28"/>
        </w:rPr>
        <w:t>Luke 18:1-8</w:t>
      </w:r>
    </w:p>
    <w:p w:rsidR="00D66EB6" w:rsidRPr="00A862ED" w:rsidRDefault="00D66EB6" w:rsidP="00D66EB6">
      <w:pPr>
        <w:jc w:val="center"/>
        <w:rPr>
          <w:rFonts w:cstheme="minorHAnsi"/>
          <w:b/>
          <w:sz w:val="28"/>
          <w:szCs w:val="28"/>
        </w:rPr>
      </w:pPr>
      <w:r w:rsidRPr="00A862ED">
        <w:rPr>
          <w:rFonts w:cstheme="minorHAnsi"/>
          <w:b/>
          <w:sz w:val="28"/>
          <w:szCs w:val="28"/>
        </w:rPr>
        <w:t>Persistent Faithfulness</w:t>
      </w:r>
    </w:p>
    <w:p w:rsidR="00D66EB6" w:rsidRPr="00A862ED" w:rsidRDefault="00D66EB6" w:rsidP="00D66EB6">
      <w:pPr>
        <w:jc w:val="center"/>
        <w:rPr>
          <w:rFonts w:cstheme="minorHAnsi"/>
          <w:b/>
          <w:sz w:val="28"/>
          <w:szCs w:val="28"/>
        </w:rPr>
      </w:pPr>
      <w:r w:rsidRPr="00A862ED">
        <w:rPr>
          <w:rFonts w:cstheme="minorHAnsi"/>
          <w:b/>
          <w:sz w:val="28"/>
          <w:szCs w:val="28"/>
        </w:rPr>
        <w:t>March 24</w:t>
      </w:r>
      <w:r w:rsidRPr="00A862ED">
        <w:rPr>
          <w:rFonts w:cstheme="minorHAnsi"/>
          <w:b/>
          <w:sz w:val="28"/>
          <w:szCs w:val="28"/>
          <w:vertAlign w:val="superscript"/>
        </w:rPr>
        <w:t>th</w:t>
      </w:r>
      <w:r w:rsidRPr="00A862ED">
        <w:rPr>
          <w:rFonts w:cstheme="minorHAnsi"/>
          <w:b/>
          <w:sz w:val="28"/>
          <w:szCs w:val="28"/>
        </w:rPr>
        <w:t xml:space="preserve">, 2019 </w:t>
      </w:r>
    </w:p>
    <w:p w:rsidR="00D66EB6" w:rsidRPr="00A862ED" w:rsidRDefault="00D66EB6" w:rsidP="00D66EB6">
      <w:pPr>
        <w:rPr>
          <w:rFonts w:cstheme="minorHAnsi"/>
          <w:sz w:val="28"/>
          <w:szCs w:val="28"/>
        </w:rPr>
      </w:pPr>
    </w:p>
    <w:p w:rsidR="00D66EB6" w:rsidRPr="00A862ED" w:rsidRDefault="00733C95" w:rsidP="00D66EB6">
      <w:pPr>
        <w:pStyle w:val="ListParagraph"/>
        <w:numPr>
          <w:ilvl w:val="0"/>
          <w:numId w:val="1"/>
        </w:numPr>
        <w:rPr>
          <w:rFonts w:cstheme="minorHAnsi"/>
          <w:b/>
          <w:sz w:val="28"/>
          <w:szCs w:val="28"/>
        </w:rPr>
      </w:pPr>
      <w:bookmarkStart w:id="0" w:name="_GoBack"/>
      <w:r w:rsidRPr="00A862ED">
        <w:rPr>
          <w:rFonts w:cstheme="minorHAnsi"/>
          <w:b/>
          <w:sz w:val="28"/>
          <w:szCs w:val="28"/>
        </w:rPr>
        <w:t>Persistent faithfulness is not guaranteed</w:t>
      </w:r>
      <w:r w:rsidR="00D66EB6" w:rsidRPr="00A862ED">
        <w:rPr>
          <w:rFonts w:cstheme="minorHAnsi"/>
          <w:b/>
          <w:sz w:val="28"/>
          <w:szCs w:val="28"/>
        </w:rPr>
        <w:t xml:space="preserve"> </w:t>
      </w:r>
    </w:p>
    <w:bookmarkEnd w:id="0"/>
    <w:p w:rsidR="00733C95" w:rsidRPr="00A862ED" w:rsidRDefault="00733C95" w:rsidP="00733C95">
      <w:pPr>
        <w:rPr>
          <w:rFonts w:cstheme="minorHAnsi"/>
          <w:sz w:val="28"/>
          <w:szCs w:val="28"/>
        </w:rPr>
      </w:pPr>
    </w:p>
    <w:p w:rsidR="00733C95" w:rsidRPr="00A862ED" w:rsidRDefault="00733C95" w:rsidP="00733C95">
      <w:pPr>
        <w:rPr>
          <w:rFonts w:cstheme="minorHAnsi"/>
          <w:sz w:val="28"/>
          <w:szCs w:val="28"/>
        </w:rPr>
      </w:pPr>
      <w:r w:rsidRPr="00A862ED">
        <w:rPr>
          <w:rFonts w:cstheme="minorHAnsi"/>
          <w:sz w:val="28"/>
          <w:szCs w:val="28"/>
        </w:rPr>
        <w:t xml:space="preserve">Jesus questions whether he will find citizens of God’s Kingdom </w:t>
      </w:r>
      <w:r w:rsidR="00CD310C" w:rsidRPr="00A862ED">
        <w:rPr>
          <w:rFonts w:cstheme="minorHAnsi"/>
          <w:sz w:val="28"/>
          <w:szCs w:val="28"/>
        </w:rPr>
        <w:t>s</w:t>
      </w:r>
      <w:r w:rsidRPr="00A862ED">
        <w:rPr>
          <w:rFonts w:cstheme="minorHAnsi"/>
          <w:sz w:val="28"/>
          <w:szCs w:val="28"/>
        </w:rPr>
        <w:t>till being faithful to his rule at his calamitous return to establish the fully realized universal Kingdom of God.</w:t>
      </w:r>
    </w:p>
    <w:p w:rsidR="00733C95" w:rsidRPr="00A862ED" w:rsidRDefault="00733C95" w:rsidP="00733C95">
      <w:pPr>
        <w:rPr>
          <w:rFonts w:cstheme="minorHAnsi"/>
          <w:b/>
          <w:sz w:val="28"/>
          <w:szCs w:val="28"/>
        </w:rPr>
      </w:pPr>
    </w:p>
    <w:p w:rsidR="00D66EB6" w:rsidRPr="00A862ED" w:rsidRDefault="00D66EB6" w:rsidP="00D66EB6">
      <w:pPr>
        <w:rPr>
          <w:rFonts w:cstheme="minorHAnsi"/>
          <w:i/>
          <w:sz w:val="28"/>
          <w:szCs w:val="28"/>
        </w:rPr>
      </w:pPr>
      <w:r w:rsidRPr="00A862ED">
        <w:rPr>
          <w:rFonts w:cstheme="minorHAnsi"/>
          <w:i/>
          <w:sz w:val="28"/>
          <w:szCs w:val="28"/>
        </w:rPr>
        <w:t xml:space="preserve">Kingdom citizens’ persistent faithfulness to God’s rule in the face of pressures to conform to the kingdom of darkness’s present evil </w:t>
      </w:r>
      <w:r w:rsidR="00E64241" w:rsidRPr="00A862ED">
        <w:rPr>
          <w:rFonts w:cstheme="minorHAnsi"/>
          <w:i/>
          <w:sz w:val="28"/>
          <w:szCs w:val="28"/>
        </w:rPr>
        <w:t xml:space="preserve">rule is not an automatic </w:t>
      </w:r>
      <w:r w:rsidRPr="00A862ED">
        <w:rPr>
          <w:rFonts w:cstheme="minorHAnsi"/>
          <w:i/>
          <w:sz w:val="28"/>
          <w:szCs w:val="28"/>
        </w:rPr>
        <w:t xml:space="preserve">given.   </w:t>
      </w:r>
    </w:p>
    <w:p w:rsidR="00D66EB6" w:rsidRPr="00A862ED" w:rsidRDefault="00D66EB6" w:rsidP="00D66EB6">
      <w:pPr>
        <w:rPr>
          <w:rFonts w:cstheme="minorHAnsi"/>
          <w:b/>
          <w:sz w:val="28"/>
          <w:szCs w:val="28"/>
        </w:rPr>
      </w:pPr>
    </w:p>
    <w:p w:rsidR="00D66EB6" w:rsidRPr="00A862ED" w:rsidRDefault="00733C95" w:rsidP="00D66EB6">
      <w:pPr>
        <w:pStyle w:val="ListParagraph"/>
        <w:numPr>
          <w:ilvl w:val="0"/>
          <w:numId w:val="1"/>
        </w:numPr>
        <w:rPr>
          <w:rFonts w:cstheme="minorHAnsi"/>
          <w:b/>
          <w:sz w:val="28"/>
          <w:szCs w:val="28"/>
        </w:rPr>
      </w:pPr>
      <w:r w:rsidRPr="00A862ED">
        <w:rPr>
          <w:rFonts w:cstheme="minorHAnsi"/>
          <w:b/>
          <w:sz w:val="28"/>
          <w:szCs w:val="28"/>
        </w:rPr>
        <w:t>Persistent Divine faithfulness is certain</w:t>
      </w:r>
    </w:p>
    <w:p w:rsidR="00D66EB6" w:rsidRPr="00A862ED" w:rsidRDefault="00D66EB6" w:rsidP="00D66EB6">
      <w:pPr>
        <w:rPr>
          <w:rFonts w:cstheme="minorHAnsi"/>
          <w:b/>
          <w:sz w:val="28"/>
          <w:szCs w:val="28"/>
        </w:rPr>
      </w:pPr>
    </w:p>
    <w:p w:rsidR="00733C95" w:rsidRPr="00A862ED" w:rsidRDefault="00733C95" w:rsidP="00D66EB6">
      <w:pPr>
        <w:rPr>
          <w:rFonts w:cstheme="minorHAnsi"/>
          <w:sz w:val="28"/>
          <w:szCs w:val="28"/>
        </w:rPr>
      </w:pPr>
      <w:r w:rsidRPr="00A862ED">
        <w:rPr>
          <w:rFonts w:cstheme="minorHAnsi"/>
          <w:sz w:val="28"/>
          <w:szCs w:val="28"/>
        </w:rPr>
        <w:t>If the corrupt u</w:t>
      </w:r>
      <w:r w:rsidR="0063329C" w:rsidRPr="00A862ED">
        <w:rPr>
          <w:rFonts w:cstheme="minorHAnsi"/>
          <w:sz w:val="28"/>
          <w:szCs w:val="28"/>
        </w:rPr>
        <w:t>ncaring j</w:t>
      </w:r>
      <w:r w:rsidRPr="00A862ED">
        <w:rPr>
          <w:rFonts w:cstheme="minorHAnsi"/>
          <w:sz w:val="28"/>
          <w:szCs w:val="28"/>
        </w:rPr>
        <w:t>udge eventually caves into a persistent widow</w:t>
      </w:r>
      <w:r w:rsidR="0063329C" w:rsidRPr="00A862ED">
        <w:rPr>
          <w:rFonts w:cstheme="minorHAnsi"/>
          <w:sz w:val="28"/>
          <w:szCs w:val="28"/>
        </w:rPr>
        <w:t>’</w:t>
      </w:r>
      <w:r w:rsidRPr="00A862ED">
        <w:rPr>
          <w:rFonts w:cstheme="minorHAnsi"/>
          <w:sz w:val="28"/>
          <w:szCs w:val="28"/>
        </w:rPr>
        <w:t>s cries for justice, how much more quickly will caring and just God respond to the cries of his people?</w:t>
      </w:r>
    </w:p>
    <w:p w:rsidR="00733C95" w:rsidRPr="00A862ED" w:rsidRDefault="00733C95" w:rsidP="00D66EB6">
      <w:pPr>
        <w:rPr>
          <w:rFonts w:cstheme="minorHAnsi"/>
          <w:b/>
          <w:sz w:val="28"/>
          <w:szCs w:val="28"/>
        </w:rPr>
      </w:pPr>
    </w:p>
    <w:p w:rsidR="000932E4" w:rsidRPr="00A862ED" w:rsidRDefault="000932E4" w:rsidP="00D66EB6">
      <w:pPr>
        <w:rPr>
          <w:rFonts w:cstheme="minorHAnsi"/>
          <w:i/>
          <w:sz w:val="28"/>
          <w:szCs w:val="28"/>
        </w:rPr>
      </w:pPr>
      <w:r w:rsidRPr="00A862ED">
        <w:rPr>
          <w:rFonts w:cstheme="minorHAnsi"/>
          <w:i/>
          <w:sz w:val="28"/>
          <w:szCs w:val="28"/>
        </w:rPr>
        <w:t xml:space="preserve">Our caring and just God is faithful to quickly respond to his Kingdom citizens’ cries in response to evil’s compromising pressures, cries ultimately answered with King Jesus’ imminent return.  </w:t>
      </w:r>
    </w:p>
    <w:p w:rsidR="00D66EB6" w:rsidRPr="00A862ED" w:rsidRDefault="00D66EB6" w:rsidP="00D66EB6">
      <w:pPr>
        <w:rPr>
          <w:rFonts w:cstheme="minorHAnsi"/>
          <w:b/>
          <w:sz w:val="28"/>
          <w:szCs w:val="28"/>
        </w:rPr>
      </w:pPr>
    </w:p>
    <w:p w:rsidR="00D66EB6" w:rsidRPr="00A862ED" w:rsidRDefault="00D66EB6" w:rsidP="00D66EB6">
      <w:pPr>
        <w:pStyle w:val="ListParagraph"/>
        <w:numPr>
          <w:ilvl w:val="0"/>
          <w:numId w:val="1"/>
        </w:numPr>
        <w:rPr>
          <w:rFonts w:cstheme="minorHAnsi"/>
          <w:b/>
          <w:sz w:val="28"/>
          <w:szCs w:val="28"/>
        </w:rPr>
      </w:pPr>
      <w:r w:rsidRPr="00A862ED">
        <w:rPr>
          <w:rFonts w:cstheme="minorHAnsi"/>
          <w:b/>
          <w:sz w:val="28"/>
          <w:szCs w:val="28"/>
        </w:rPr>
        <w:t xml:space="preserve">Persistent Faith </w:t>
      </w:r>
      <w:r w:rsidR="00733C95" w:rsidRPr="00A862ED">
        <w:rPr>
          <w:rFonts w:cstheme="minorHAnsi"/>
          <w:b/>
          <w:sz w:val="28"/>
          <w:szCs w:val="28"/>
        </w:rPr>
        <w:t>achieves astonishing faithfulness</w:t>
      </w:r>
    </w:p>
    <w:p w:rsidR="00D66EB6" w:rsidRPr="00A862ED" w:rsidRDefault="00D66EB6" w:rsidP="00733C95">
      <w:pPr>
        <w:rPr>
          <w:rFonts w:cstheme="minorHAnsi"/>
          <w:sz w:val="28"/>
          <w:szCs w:val="28"/>
        </w:rPr>
      </w:pPr>
    </w:p>
    <w:p w:rsidR="00733C95" w:rsidRPr="00A862ED" w:rsidRDefault="00733C95" w:rsidP="00733C95">
      <w:pPr>
        <w:rPr>
          <w:rFonts w:cstheme="minorHAnsi"/>
          <w:sz w:val="28"/>
          <w:szCs w:val="28"/>
        </w:rPr>
      </w:pPr>
      <w:r w:rsidRPr="00A862ED">
        <w:rPr>
          <w:rFonts w:cstheme="minorHAnsi"/>
          <w:sz w:val="28"/>
          <w:szCs w:val="28"/>
        </w:rPr>
        <w:t>If the powerless widow refused to be victimized</w:t>
      </w:r>
      <w:r w:rsidR="0063329C" w:rsidRPr="00A862ED">
        <w:rPr>
          <w:rFonts w:cstheme="minorHAnsi"/>
          <w:sz w:val="28"/>
          <w:szCs w:val="28"/>
        </w:rPr>
        <w:t>,</w:t>
      </w:r>
      <w:r w:rsidRPr="00A862ED">
        <w:rPr>
          <w:rFonts w:cstheme="minorHAnsi"/>
          <w:sz w:val="28"/>
          <w:szCs w:val="28"/>
        </w:rPr>
        <w:t xml:space="preserve"> how much more should God’s people refuse evil’s pressures to conform through prayers of persistent faith in their caring and just God?  </w:t>
      </w:r>
    </w:p>
    <w:p w:rsidR="00733C95" w:rsidRPr="00A862ED" w:rsidRDefault="00733C95" w:rsidP="00733C95">
      <w:pPr>
        <w:rPr>
          <w:rFonts w:cstheme="minorHAnsi"/>
          <w:sz w:val="28"/>
          <w:szCs w:val="28"/>
        </w:rPr>
      </w:pPr>
    </w:p>
    <w:p w:rsidR="00CB052D" w:rsidRPr="00A862ED" w:rsidRDefault="00CB052D" w:rsidP="00D66EB6">
      <w:pPr>
        <w:rPr>
          <w:rFonts w:cstheme="minorHAnsi"/>
          <w:i/>
          <w:sz w:val="28"/>
          <w:szCs w:val="28"/>
        </w:rPr>
      </w:pPr>
      <w:r w:rsidRPr="00A862ED">
        <w:rPr>
          <w:rFonts w:cstheme="minorHAnsi"/>
          <w:i/>
          <w:sz w:val="28"/>
          <w:szCs w:val="28"/>
        </w:rPr>
        <w:t xml:space="preserve">Kingdom citizens achieve astonishing faithfulness in the face of evil’s compromising opposition while waiting for Jesus’ return through </w:t>
      </w:r>
      <w:r w:rsidR="00A05821" w:rsidRPr="00A862ED">
        <w:rPr>
          <w:rFonts w:cstheme="minorHAnsi"/>
          <w:i/>
          <w:sz w:val="28"/>
          <w:szCs w:val="28"/>
        </w:rPr>
        <w:t xml:space="preserve">warrior </w:t>
      </w:r>
      <w:r w:rsidRPr="00A862ED">
        <w:rPr>
          <w:rFonts w:cstheme="minorHAnsi"/>
          <w:i/>
          <w:sz w:val="28"/>
          <w:szCs w:val="28"/>
        </w:rPr>
        <w:t xml:space="preserve">prayers of persistent faith in their caring and just faithful God. </w:t>
      </w:r>
    </w:p>
    <w:p w:rsidR="00733C95" w:rsidRPr="00A862ED" w:rsidRDefault="00733C95">
      <w:pPr>
        <w:rPr>
          <w:rFonts w:cstheme="minorHAnsi"/>
          <w:sz w:val="28"/>
          <w:szCs w:val="28"/>
        </w:rPr>
      </w:pPr>
    </w:p>
    <w:p w:rsidR="006F4D56" w:rsidRPr="00A862ED" w:rsidRDefault="006F4D56">
      <w:pPr>
        <w:rPr>
          <w:rFonts w:cstheme="minorHAnsi"/>
          <w:sz w:val="28"/>
          <w:szCs w:val="28"/>
        </w:rPr>
      </w:pPr>
    </w:p>
    <w:p w:rsidR="00417F3B" w:rsidRPr="00A862ED" w:rsidRDefault="002B132F">
      <w:pPr>
        <w:rPr>
          <w:rFonts w:cstheme="minorHAnsi"/>
          <w:b/>
          <w:sz w:val="28"/>
          <w:szCs w:val="28"/>
        </w:rPr>
      </w:pPr>
      <w:r w:rsidRPr="00A862ED">
        <w:rPr>
          <w:rFonts w:cstheme="minorHAnsi"/>
          <w:b/>
          <w:sz w:val="28"/>
          <w:szCs w:val="28"/>
        </w:rPr>
        <w:t xml:space="preserve">Summary: </w:t>
      </w:r>
    </w:p>
    <w:p w:rsidR="001B4E42" w:rsidRPr="00A862ED" w:rsidRDefault="00072CDB">
      <w:pPr>
        <w:rPr>
          <w:rFonts w:cstheme="minorHAnsi"/>
          <w:b/>
          <w:sz w:val="28"/>
          <w:szCs w:val="28"/>
        </w:rPr>
      </w:pPr>
      <w:r w:rsidRPr="00A862ED">
        <w:rPr>
          <w:rFonts w:cstheme="minorHAnsi"/>
          <w:b/>
          <w:sz w:val="28"/>
          <w:szCs w:val="28"/>
        </w:rPr>
        <w:t>Prayers of persistent faith</w:t>
      </w:r>
      <w:r w:rsidR="00180008" w:rsidRPr="00A862ED">
        <w:rPr>
          <w:rFonts w:cstheme="minorHAnsi"/>
          <w:b/>
          <w:sz w:val="28"/>
          <w:szCs w:val="28"/>
        </w:rPr>
        <w:t xml:space="preserve"> in God’s </w:t>
      </w:r>
      <w:r w:rsidRPr="00A862ED">
        <w:rPr>
          <w:rFonts w:cstheme="minorHAnsi"/>
          <w:b/>
          <w:sz w:val="28"/>
          <w:szCs w:val="28"/>
        </w:rPr>
        <w:t>faithful care and justice enables them to be found persistently faithful</w:t>
      </w:r>
      <w:r w:rsidR="003D4D37" w:rsidRPr="00A862ED">
        <w:rPr>
          <w:rFonts w:cstheme="minorHAnsi"/>
          <w:b/>
          <w:sz w:val="28"/>
          <w:szCs w:val="28"/>
        </w:rPr>
        <w:t xml:space="preserve"> at King Jesus’ return</w:t>
      </w:r>
      <w:r w:rsidRPr="00A862ED">
        <w:rPr>
          <w:rFonts w:cstheme="minorHAnsi"/>
          <w:b/>
          <w:sz w:val="28"/>
          <w:szCs w:val="28"/>
        </w:rPr>
        <w:t xml:space="preserve"> despite </w:t>
      </w:r>
      <w:r w:rsidR="00180008" w:rsidRPr="00A862ED">
        <w:rPr>
          <w:rFonts w:cstheme="minorHAnsi"/>
          <w:b/>
          <w:sz w:val="28"/>
          <w:szCs w:val="28"/>
        </w:rPr>
        <w:t xml:space="preserve">this world’s evil </w:t>
      </w:r>
      <w:r w:rsidR="00417F3B" w:rsidRPr="00A862ED">
        <w:rPr>
          <w:rFonts w:cstheme="minorHAnsi"/>
          <w:b/>
          <w:sz w:val="28"/>
          <w:szCs w:val="28"/>
        </w:rPr>
        <w:t>p</w:t>
      </w:r>
      <w:r w:rsidR="003D4D37" w:rsidRPr="00A862ED">
        <w:rPr>
          <w:rFonts w:cstheme="minorHAnsi"/>
          <w:b/>
          <w:sz w:val="28"/>
          <w:szCs w:val="28"/>
        </w:rPr>
        <w:t xml:space="preserve">ressures to conform to its rule.  </w:t>
      </w:r>
    </w:p>
    <w:p w:rsidR="006F4D56" w:rsidRPr="00A862ED" w:rsidRDefault="006F4D56">
      <w:pPr>
        <w:rPr>
          <w:rFonts w:cstheme="minorHAnsi"/>
          <w:b/>
          <w:sz w:val="28"/>
          <w:szCs w:val="28"/>
        </w:rPr>
      </w:pPr>
    </w:p>
    <w:p w:rsidR="004A10B5" w:rsidRPr="00A862ED" w:rsidRDefault="004A10B5" w:rsidP="004A10B5">
      <w:pPr>
        <w:jc w:val="center"/>
        <w:rPr>
          <w:rFonts w:cstheme="minorHAnsi"/>
          <w:b/>
          <w:sz w:val="28"/>
          <w:szCs w:val="28"/>
        </w:rPr>
      </w:pPr>
      <w:r w:rsidRPr="00A862ED">
        <w:rPr>
          <w:rFonts w:cstheme="minorHAnsi"/>
          <w:b/>
          <w:sz w:val="28"/>
          <w:szCs w:val="28"/>
        </w:rPr>
        <w:t>Assignment</w:t>
      </w:r>
    </w:p>
    <w:p w:rsidR="004A10B5" w:rsidRPr="00A862ED" w:rsidRDefault="004A10B5" w:rsidP="004A10B5">
      <w:pPr>
        <w:rPr>
          <w:rFonts w:cstheme="minorHAnsi"/>
          <w:b/>
          <w:sz w:val="28"/>
          <w:szCs w:val="28"/>
        </w:rPr>
      </w:pPr>
    </w:p>
    <w:p w:rsidR="004A10B5" w:rsidRPr="00A862ED" w:rsidRDefault="004A10B5" w:rsidP="004A10B5">
      <w:pPr>
        <w:pStyle w:val="ListParagraph"/>
        <w:numPr>
          <w:ilvl w:val="0"/>
          <w:numId w:val="9"/>
        </w:numPr>
        <w:rPr>
          <w:rFonts w:cstheme="minorHAnsi"/>
          <w:sz w:val="28"/>
          <w:szCs w:val="28"/>
        </w:rPr>
      </w:pPr>
      <w:r w:rsidRPr="00A862ED">
        <w:rPr>
          <w:rFonts w:cstheme="minorHAnsi"/>
          <w:sz w:val="28"/>
          <w:szCs w:val="28"/>
        </w:rPr>
        <w:t>Read Ephesians 6:10-13</w:t>
      </w:r>
    </w:p>
    <w:p w:rsidR="004A10B5" w:rsidRPr="00A862ED" w:rsidRDefault="004A10B5" w:rsidP="004A10B5">
      <w:pPr>
        <w:pStyle w:val="ListParagraph"/>
        <w:numPr>
          <w:ilvl w:val="0"/>
          <w:numId w:val="10"/>
        </w:numPr>
        <w:rPr>
          <w:rFonts w:cstheme="minorHAnsi"/>
          <w:sz w:val="28"/>
          <w:szCs w:val="28"/>
        </w:rPr>
      </w:pPr>
      <w:r w:rsidRPr="00A862ED">
        <w:rPr>
          <w:rFonts w:cstheme="minorHAnsi"/>
          <w:sz w:val="28"/>
          <w:szCs w:val="28"/>
        </w:rPr>
        <w:t>What are some common pushbacks designed to undermine our faithfulness to King Jesus that the enemy implements through other people?</w:t>
      </w:r>
    </w:p>
    <w:p w:rsidR="004A10B5" w:rsidRPr="00A862ED" w:rsidRDefault="004A10B5" w:rsidP="004A10B5">
      <w:pPr>
        <w:rPr>
          <w:rFonts w:cstheme="minorHAnsi"/>
          <w:sz w:val="28"/>
          <w:szCs w:val="28"/>
        </w:rPr>
      </w:pPr>
    </w:p>
    <w:p w:rsidR="004A10B5" w:rsidRPr="00A862ED" w:rsidRDefault="004A10B5" w:rsidP="004A10B5">
      <w:pPr>
        <w:pStyle w:val="ListParagraph"/>
        <w:numPr>
          <w:ilvl w:val="0"/>
          <w:numId w:val="10"/>
        </w:numPr>
        <w:rPr>
          <w:rFonts w:cstheme="minorHAnsi"/>
          <w:sz w:val="28"/>
          <w:szCs w:val="28"/>
        </w:rPr>
      </w:pPr>
      <w:r w:rsidRPr="00A862ED">
        <w:rPr>
          <w:rFonts w:cstheme="minorHAnsi"/>
          <w:sz w:val="28"/>
          <w:szCs w:val="28"/>
        </w:rPr>
        <w:t>What other things may the enemy directly employ to try and disrupt our faithfulness to King Jesus’ rule?</w:t>
      </w:r>
    </w:p>
    <w:p w:rsidR="004A10B5" w:rsidRPr="00A862ED" w:rsidRDefault="004A10B5" w:rsidP="004A10B5">
      <w:pPr>
        <w:rPr>
          <w:rFonts w:cstheme="minorHAnsi"/>
          <w:sz w:val="28"/>
          <w:szCs w:val="28"/>
        </w:rPr>
      </w:pPr>
    </w:p>
    <w:p w:rsidR="004A10B5" w:rsidRPr="00A862ED" w:rsidRDefault="004A10B5" w:rsidP="004A10B5">
      <w:pPr>
        <w:pStyle w:val="ListParagraph"/>
        <w:numPr>
          <w:ilvl w:val="0"/>
          <w:numId w:val="10"/>
        </w:numPr>
        <w:rPr>
          <w:rFonts w:cstheme="minorHAnsi"/>
          <w:sz w:val="28"/>
          <w:szCs w:val="28"/>
        </w:rPr>
      </w:pPr>
      <w:r w:rsidRPr="00A862ED">
        <w:rPr>
          <w:rFonts w:cstheme="minorHAnsi"/>
          <w:sz w:val="28"/>
          <w:szCs w:val="28"/>
        </w:rPr>
        <w:t>What are some common temptations, pulls the enemy employs to pull us back from being faithful to the Lord?</w:t>
      </w:r>
    </w:p>
    <w:p w:rsidR="004A10B5" w:rsidRPr="00A862ED" w:rsidRDefault="004A10B5" w:rsidP="004A10B5">
      <w:pPr>
        <w:rPr>
          <w:rFonts w:cstheme="minorHAnsi"/>
          <w:sz w:val="28"/>
          <w:szCs w:val="28"/>
        </w:rPr>
      </w:pPr>
    </w:p>
    <w:p w:rsidR="004A10B5" w:rsidRPr="00A862ED" w:rsidRDefault="004A10B5" w:rsidP="004A10B5">
      <w:pPr>
        <w:pStyle w:val="ListParagraph"/>
        <w:numPr>
          <w:ilvl w:val="0"/>
          <w:numId w:val="10"/>
        </w:numPr>
        <w:rPr>
          <w:rFonts w:cstheme="minorHAnsi"/>
          <w:sz w:val="28"/>
          <w:szCs w:val="28"/>
        </w:rPr>
      </w:pPr>
      <w:r w:rsidRPr="00A862ED">
        <w:rPr>
          <w:rFonts w:cstheme="minorHAnsi"/>
          <w:sz w:val="28"/>
          <w:szCs w:val="28"/>
        </w:rPr>
        <w:t>Which of the enemy’s above tactics have you been most frequently pressured by to give up on submitting to Jesus’ rule?</w:t>
      </w:r>
    </w:p>
    <w:p w:rsidR="004A10B5" w:rsidRPr="00A862ED" w:rsidRDefault="004A10B5" w:rsidP="004A10B5">
      <w:pPr>
        <w:rPr>
          <w:rFonts w:cstheme="minorHAnsi"/>
          <w:sz w:val="28"/>
          <w:szCs w:val="28"/>
        </w:rPr>
      </w:pPr>
    </w:p>
    <w:p w:rsidR="004A10B5" w:rsidRPr="00A862ED" w:rsidRDefault="004A10B5" w:rsidP="004A10B5">
      <w:pPr>
        <w:pStyle w:val="ListParagraph"/>
        <w:numPr>
          <w:ilvl w:val="0"/>
          <w:numId w:val="10"/>
        </w:numPr>
        <w:rPr>
          <w:rFonts w:cstheme="minorHAnsi"/>
          <w:sz w:val="28"/>
          <w:szCs w:val="28"/>
        </w:rPr>
      </w:pPr>
      <w:r w:rsidRPr="00A862ED">
        <w:rPr>
          <w:rFonts w:cstheme="minorHAnsi"/>
          <w:sz w:val="28"/>
          <w:szCs w:val="28"/>
        </w:rPr>
        <w:t xml:space="preserve">Which one of these tactics is the current or most current one that the enemy has used against you? </w:t>
      </w:r>
    </w:p>
    <w:p w:rsidR="004A10B5" w:rsidRPr="00A862ED" w:rsidRDefault="004A10B5" w:rsidP="004A10B5">
      <w:pPr>
        <w:pStyle w:val="ListParagraph"/>
        <w:rPr>
          <w:rFonts w:cstheme="minorHAnsi"/>
          <w:sz w:val="28"/>
          <w:szCs w:val="28"/>
        </w:rPr>
      </w:pPr>
    </w:p>
    <w:p w:rsidR="004A10B5" w:rsidRPr="00A862ED" w:rsidRDefault="004A10B5" w:rsidP="004A10B5">
      <w:pPr>
        <w:pStyle w:val="ListParagraph"/>
        <w:numPr>
          <w:ilvl w:val="0"/>
          <w:numId w:val="9"/>
        </w:numPr>
        <w:rPr>
          <w:rFonts w:cstheme="minorHAnsi"/>
          <w:sz w:val="28"/>
          <w:szCs w:val="28"/>
        </w:rPr>
      </w:pPr>
      <w:r w:rsidRPr="00A862ED">
        <w:rPr>
          <w:rFonts w:cstheme="minorHAnsi"/>
          <w:sz w:val="28"/>
          <w:szCs w:val="28"/>
        </w:rPr>
        <w:t xml:space="preserve">What are some ways in which our faithful God quickly responds to our cries for reinforcement under enemy fire? </w:t>
      </w:r>
    </w:p>
    <w:p w:rsidR="004A10B5" w:rsidRPr="00A862ED" w:rsidRDefault="004A10B5" w:rsidP="004A10B5">
      <w:pPr>
        <w:rPr>
          <w:rFonts w:cstheme="minorHAnsi"/>
          <w:sz w:val="28"/>
          <w:szCs w:val="28"/>
        </w:rPr>
      </w:pPr>
    </w:p>
    <w:p w:rsidR="004A10B5" w:rsidRPr="00A862ED" w:rsidRDefault="004A10B5" w:rsidP="004A10B5">
      <w:pPr>
        <w:pStyle w:val="ListParagraph"/>
        <w:numPr>
          <w:ilvl w:val="0"/>
          <w:numId w:val="9"/>
        </w:numPr>
        <w:rPr>
          <w:rFonts w:cstheme="minorHAnsi"/>
          <w:sz w:val="28"/>
          <w:szCs w:val="28"/>
        </w:rPr>
      </w:pPr>
      <w:r w:rsidRPr="00A862ED">
        <w:rPr>
          <w:rFonts w:cstheme="minorHAnsi"/>
          <w:sz w:val="28"/>
          <w:szCs w:val="28"/>
        </w:rPr>
        <w:t>God is faithful to quickly answer the cries for help from his people in their battle to remain faithful till King Jesus’ return.  But what it you have already sinned and become unfaithful?  Is it over?  What can you do?</w:t>
      </w:r>
    </w:p>
    <w:p w:rsidR="004A10B5" w:rsidRPr="00A862ED" w:rsidRDefault="004A10B5" w:rsidP="004A10B5">
      <w:pPr>
        <w:rPr>
          <w:rFonts w:cstheme="minorHAnsi"/>
          <w:sz w:val="28"/>
          <w:szCs w:val="28"/>
        </w:rPr>
      </w:pPr>
    </w:p>
    <w:p w:rsidR="004A10B5" w:rsidRPr="00A862ED" w:rsidRDefault="004A10B5" w:rsidP="004A10B5">
      <w:pPr>
        <w:pStyle w:val="ListParagraph"/>
        <w:numPr>
          <w:ilvl w:val="0"/>
          <w:numId w:val="9"/>
        </w:numPr>
        <w:rPr>
          <w:rFonts w:cstheme="minorHAnsi"/>
          <w:sz w:val="28"/>
          <w:szCs w:val="28"/>
        </w:rPr>
      </w:pPr>
      <w:r w:rsidRPr="00A862ED">
        <w:rPr>
          <w:rFonts w:cstheme="minorHAnsi"/>
          <w:sz w:val="28"/>
          <w:szCs w:val="28"/>
        </w:rPr>
        <w:t>Read Ephesians 6: 18-20 and Luke 11:2-4</w:t>
      </w:r>
    </w:p>
    <w:p w:rsidR="004A10B5" w:rsidRPr="00A862ED" w:rsidRDefault="004A10B5" w:rsidP="004A10B5">
      <w:pPr>
        <w:ind w:left="360"/>
        <w:rPr>
          <w:rFonts w:cstheme="minorHAnsi"/>
          <w:sz w:val="28"/>
          <w:szCs w:val="28"/>
        </w:rPr>
      </w:pPr>
      <w:r w:rsidRPr="00A862ED">
        <w:rPr>
          <w:rFonts w:cstheme="minorHAnsi"/>
          <w:sz w:val="28"/>
          <w:szCs w:val="28"/>
        </w:rPr>
        <w:t xml:space="preserve">With these scriptures in mind and the answers shared from 1 e, spend some time praying for one another. </w:t>
      </w:r>
    </w:p>
    <w:p w:rsidR="004A10B5" w:rsidRPr="00A862ED" w:rsidRDefault="004A10B5" w:rsidP="003A5395">
      <w:pPr>
        <w:ind w:left="360"/>
        <w:rPr>
          <w:rFonts w:cstheme="minorHAnsi"/>
          <w:sz w:val="28"/>
          <w:szCs w:val="28"/>
        </w:rPr>
      </w:pPr>
    </w:p>
    <w:sectPr w:rsidR="004A10B5" w:rsidRPr="00A862ED" w:rsidSect="00A862ED">
      <w:pgSz w:w="15840" w:h="12240" w:orient="landscape"/>
      <w:pgMar w:top="567" w:right="567" w:bottom="567" w:left="567" w:header="708" w:footer="708" w:gutter="0"/>
      <w:cols w:space="113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3374"/>
    <w:multiLevelType w:val="hybridMultilevel"/>
    <w:tmpl w:val="CFC07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8AF20C7"/>
    <w:multiLevelType w:val="hybridMultilevel"/>
    <w:tmpl w:val="2452C73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D9A4DDB"/>
    <w:multiLevelType w:val="hybridMultilevel"/>
    <w:tmpl w:val="482E5BD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E6301AD"/>
    <w:multiLevelType w:val="hybridMultilevel"/>
    <w:tmpl w:val="FB2C510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2C8D6268"/>
    <w:multiLevelType w:val="hybridMultilevel"/>
    <w:tmpl w:val="C992931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45092ADD"/>
    <w:multiLevelType w:val="hybridMultilevel"/>
    <w:tmpl w:val="D3308E38"/>
    <w:lvl w:ilvl="0" w:tplc="5ED22AF2">
      <w:start w:val="1"/>
      <w:numFmt w:val="lowerLetter"/>
      <w:lvlText w:val="%1."/>
      <w:lvlJc w:val="left"/>
      <w:pPr>
        <w:ind w:left="465" w:hanging="360"/>
      </w:pPr>
      <w:rPr>
        <w:rFonts w:hint="default"/>
      </w:rPr>
    </w:lvl>
    <w:lvl w:ilvl="1" w:tplc="10090019" w:tentative="1">
      <w:start w:val="1"/>
      <w:numFmt w:val="lowerLetter"/>
      <w:lvlText w:val="%2."/>
      <w:lvlJc w:val="left"/>
      <w:pPr>
        <w:ind w:left="1185" w:hanging="360"/>
      </w:pPr>
    </w:lvl>
    <w:lvl w:ilvl="2" w:tplc="1009001B" w:tentative="1">
      <w:start w:val="1"/>
      <w:numFmt w:val="lowerRoman"/>
      <w:lvlText w:val="%3."/>
      <w:lvlJc w:val="right"/>
      <w:pPr>
        <w:ind w:left="1905" w:hanging="180"/>
      </w:pPr>
    </w:lvl>
    <w:lvl w:ilvl="3" w:tplc="1009000F" w:tentative="1">
      <w:start w:val="1"/>
      <w:numFmt w:val="decimal"/>
      <w:lvlText w:val="%4."/>
      <w:lvlJc w:val="left"/>
      <w:pPr>
        <w:ind w:left="2625" w:hanging="360"/>
      </w:pPr>
    </w:lvl>
    <w:lvl w:ilvl="4" w:tplc="10090019" w:tentative="1">
      <w:start w:val="1"/>
      <w:numFmt w:val="lowerLetter"/>
      <w:lvlText w:val="%5."/>
      <w:lvlJc w:val="left"/>
      <w:pPr>
        <w:ind w:left="3345" w:hanging="360"/>
      </w:pPr>
    </w:lvl>
    <w:lvl w:ilvl="5" w:tplc="1009001B" w:tentative="1">
      <w:start w:val="1"/>
      <w:numFmt w:val="lowerRoman"/>
      <w:lvlText w:val="%6."/>
      <w:lvlJc w:val="right"/>
      <w:pPr>
        <w:ind w:left="4065" w:hanging="180"/>
      </w:pPr>
    </w:lvl>
    <w:lvl w:ilvl="6" w:tplc="1009000F" w:tentative="1">
      <w:start w:val="1"/>
      <w:numFmt w:val="decimal"/>
      <w:lvlText w:val="%7."/>
      <w:lvlJc w:val="left"/>
      <w:pPr>
        <w:ind w:left="4785" w:hanging="360"/>
      </w:pPr>
    </w:lvl>
    <w:lvl w:ilvl="7" w:tplc="10090019" w:tentative="1">
      <w:start w:val="1"/>
      <w:numFmt w:val="lowerLetter"/>
      <w:lvlText w:val="%8."/>
      <w:lvlJc w:val="left"/>
      <w:pPr>
        <w:ind w:left="5505" w:hanging="360"/>
      </w:pPr>
    </w:lvl>
    <w:lvl w:ilvl="8" w:tplc="1009001B" w:tentative="1">
      <w:start w:val="1"/>
      <w:numFmt w:val="lowerRoman"/>
      <w:lvlText w:val="%9."/>
      <w:lvlJc w:val="right"/>
      <w:pPr>
        <w:ind w:left="6225" w:hanging="180"/>
      </w:pPr>
    </w:lvl>
  </w:abstractNum>
  <w:abstractNum w:abstractNumId="6">
    <w:nsid w:val="482211D6"/>
    <w:multiLevelType w:val="hybridMultilevel"/>
    <w:tmpl w:val="C992931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698260D0"/>
    <w:multiLevelType w:val="hybridMultilevel"/>
    <w:tmpl w:val="CB5CF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23E7FD5"/>
    <w:multiLevelType w:val="hybridMultilevel"/>
    <w:tmpl w:val="1A0A5A8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9DD791A"/>
    <w:multiLevelType w:val="hybridMultilevel"/>
    <w:tmpl w:val="62A6FF3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4"/>
  </w:num>
  <w:num w:numId="2">
    <w:abstractNumId w:val="0"/>
  </w:num>
  <w:num w:numId="3">
    <w:abstractNumId w:val="7"/>
  </w:num>
  <w:num w:numId="4">
    <w:abstractNumId w:val="9"/>
  </w:num>
  <w:num w:numId="5">
    <w:abstractNumId w:val="8"/>
  </w:num>
  <w:num w:numId="6">
    <w:abstractNumId w:val="2"/>
  </w:num>
  <w:num w:numId="7">
    <w:abstractNumId w:val="5"/>
  </w:num>
  <w:num w:numId="8">
    <w:abstractNumId w:val="6"/>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20"/>
  <w:characterSpacingControl w:val="doNotCompress"/>
  <w:compat/>
  <w:rsids>
    <w:rsidRoot w:val="00D66EB6"/>
    <w:rsid w:val="00072CDB"/>
    <w:rsid w:val="000932E4"/>
    <w:rsid w:val="001602AE"/>
    <w:rsid w:val="00180008"/>
    <w:rsid w:val="001B4E42"/>
    <w:rsid w:val="0023034D"/>
    <w:rsid w:val="0029517A"/>
    <w:rsid w:val="002B132F"/>
    <w:rsid w:val="003A5395"/>
    <w:rsid w:val="003D4D37"/>
    <w:rsid w:val="00417F3B"/>
    <w:rsid w:val="004A10B5"/>
    <w:rsid w:val="0063329C"/>
    <w:rsid w:val="006F4D56"/>
    <w:rsid w:val="00733C95"/>
    <w:rsid w:val="007B5823"/>
    <w:rsid w:val="009024ED"/>
    <w:rsid w:val="00A05821"/>
    <w:rsid w:val="00A862ED"/>
    <w:rsid w:val="00AF46EB"/>
    <w:rsid w:val="00CB052D"/>
    <w:rsid w:val="00CD310C"/>
    <w:rsid w:val="00D66EB6"/>
    <w:rsid w:val="00E64241"/>
    <w:rsid w:val="00F97DC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E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EB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Windows User</cp:lastModifiedBy>
  <cp:revision>2</cp:revision>
  <cp:lastPrinted>2019-03-23T13:04:00Z</cp:lastPrinted>
  <dcterms:created xsi:type="dcterms:W3CDTF">2019-03-26T18:12:00Z</dcterms:created>
  <dcterms:modified xsi:type="dcterms:W3CDTF">2019-03-26T18:12:00Z</dcterms:modified>
</cp:coreProperties>
</file>